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hint="default" w:ascii="Times New Roman" w:hAnsi="Times New Roman" w:eastAsia="仿宋" w:cs="Times New Roman"/>
          <w:b/>
          <w:bCs/>
          <w:color w:val="333333"/>
          <w:kern w:val="0"/>
          <w:sz w:val="28"/>
          <w:szCs w:val="28"/>
        </w:rPr>
      </w:pPr>
      <w:r>
        <w:rPr>
          <w:rFonts w:hint="default" w:ascii="Times New Roman" w:hAnsi="Times New Roman" w:eastAsia="仿宋" w:cs="Times New Roman"/>
          <w:b/>
          <w:bCs/>
          <w:color w:val="333333"/>
          <w:kern w:val="0"/>
          <w:sz w:val="28"/>
          <w:szCs w:val="28"/>
        </w:rPr>
        <w:t>凯立铂翠动力电池材料资源循环利用项目</w:t>
      </w:r>
    </w:p>
    <w:p>
      <w:pPr>
        <w:widowControl/>
        <w:spacing w:line="420" w:lineRule="atLeast"/>
        <w:jc w:val="center"/>
        <w:rPr>
          <w:rFonts w:hint="default" w:ascii="Times New Roman" w:hAnsi="Times New Roman" w:eastAsia="仿宋" w:cs="Times New Roman"/>
          <w:b/>
          <w:bCs/>
          <w:color w:val="333333"/>
          <w:kern w:val="0"/>
          <w:sz w:val="28"/>
          <w:szCs w:val="28"/>
        </w:rPr>
      </w:pPr>
      <w:r>
        <w:rPr>
          <w:rFonts w:hint="default" w:ascii="Times New Roman" w:hAnsi="Times New Roman" w:eastAsia="仿宋" w:cs="Times New Roman"/>
          <w:b/>
          <w:bCs/>
          <w:color w:val="333333"/>
          <w:kern w:val="0"/>
          <w:sz w:val="28"/>
          <w:szCs w:val="28"/>
        </w:rPr>
        <w:t>环</w:t>
      </w:r>
      <w:r>
        <w:rPr>
          <w:rFonts w:hint="default" w:ascii="Times New Roman" w:hAnsi="Times New Roman" w:eastAsia="仿宋" w:cs="Times New Roman"/>
          <w:b/>
          <w:bCs/>
          <w:color w:val="000000"/>
          <w:kern w:val="0"/>
          <w:sz w:val="28"/>
          <w:szCs w:val="28"/>
        </w:rPr>
        <w:t>境影响评价公众参与第一</w:t>
      </w:r>
      <w:r>
        <w:rPr>
          <w:rFonts w:hint="default" w:ascii="Times New Roman" w:hAnsi="Times New Roman" w:eastAsia="仿宋" w:cs="Times New Roman"/>
          <w:b/>
          <w:bCs/>
          <w:color w:val="333333"/>
          <w:kern w:val="0"/>
          <w:sz w:val="28"/>
          <w:szCs w:val="28"/>
        </w:rPr>
        <w:t>次公示</w:t>
      </w:r>
    </w:p>
    <w:p>
      <w:pPr>
        <w:widowControl/>
        <w:ind w:firstLine="480"/>
        <w:rPr>
          <w:rFonts w:hint="default" w:ascii="Times New Roman" w:hAnsi="Times New Roman" w:eastAsia="仿宋" w:cs="Times New Roman"/>
          <w:color w:val="333333"/>
          <w:kern w:val="0"/>
        </w:rPr>
      </w:pPr>
      <w:r>
        <w:rPr>
          <w:rFonts w:hint="default" w:ascii="Times New Roman" w:hAnsi="Times New Roman" w:eastAsia="仿宋" w:cs="Times New Roman"/>
          <w:color w:val="000000"/>
          <w:kern w:val="0"/>
        </w:rPr>
        <w:t>根据《中华人民共和国环境保护法》、《中华人民共和国环境影响评价法》及《环境影响评价公众参与办法》等文件的要求，我单位拟开展《凯立铂翠动力电池材料资源循环利用项目》环境影响评价，现将公众参与有关信息予以公示，公示内容如下。</w:t>
      </w:r>
    </w:p>
    <w:p>
      <w:pPr>
        <w:pStyle w:val="2"/>
        <w:spacing w:before="0" w:after="0" w:line="360" w:lineRule="auto"/>
        <w:rPr>
          <w:rFonts w:hint="default" w:ascii="Times New Roman" w:hAnsi="Times New Roman" w:eastAsia="仿宋" w:cs="Times New Roman"/>
          <w:kern w:val="2"/>
          <w:sz w:val="28"/>
        </w:rPr>
      </w:pPr>
      <w:r>
        <w:rPr>
          <w:rFonts w:hint="default" w:ascii="Times New Roman" w:hAnsi="Times New Roman" w:eastAsia="仿宋" w:cs="Times New Roman"/>
          <w:sz w:val="28"/>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eastAsia="仿宋" w:cs="Times New Roman"/>
        </w:rPr>
      </w:pPr>
      <w:r>
        <w:rPr>
          <w:rFonts w:hint="default" w:ascii="Times New Roman" w:hAnsi="Times New Roman" w:eastAsia="仿宋" w:cs="Times New Roman"/>
        </w:rPr>
        <w:t>建设项目名称</w:t>
      </w:r>
      <w:r>
        <w:rPr>
          <w:rFonts w:hint="eastAsia" w:eastAsia="仿宋" w:cs="Times New Roman"/>
          <w:lang w:eastAsia="zh-CN"/>
        </w:rPr>
        <w:t>：</w:t>
      </w:r>
      <w:r>
        <w:rPr>
          <w:rFonts w:hint="default" w:ascii="Times New Roman" w:hAnsi="Times New Roman" w:eastAsia="仿宋" w:cs="Times New Roman"/>
        </w:rPr>
        <w:t>凯立铂翠动力电池材料资源循环利用项目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eastAsia="仿宋" w:cs="Times New Roman"/>
        </w:rPr>
      </w:pPr>
      <w:r>
        <w:rPr>
          <w:rFonts w:hint="default" w:ascii="Times New Roman" w:hAnsi="Times New Roman" w:eastAsia="仿宋" w:cs="Times New Roman"/>
        </w:rPr>
        <w:t>建设地点</w:t>
      </w:r>
      <w:r>
        <w:rPr>
          <w:rFonts w:hint="eastAsia" w:eastAsia="仿宋" w:cs="Times New Roman"/>
          <w:lang w:eastAsia="zh-CN"/>
        </w:rPr>
        <w:t>：</w:t>
      </w:r>
      <w:r>
        <w:rPr>
          <w:rFonts w:hint="default" w:ascii="Times New Roman" w:hAnsi="Times New Roman" w:eastAsia="仿宋" w:cs="Times New Roman"/>
          <w:lang w:val="en-US" w:eastAsia="zh-CN"/>
        </w:rPr>
        <w:t>铜川市新区高新技术产业开发区</w:t>
      </w:r>
      <w:r>
        <w:rPr>
          <w:rFonts w:hint="default" w:ascii="Times New Roman" w:hAnsi="Times New Roman" w:eastAsia="仿宋" w:cs="Times New Roman"/>
        </w:rPr>
        <w:t>同富路以南、南环路以西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eastAsia="仿宋" w:cs="Times New Roman"/>
        </w:rPr>
      </w:pPr>
      <w:r>
        <w:rPr>
          <w:rFonts w:hint="default" w:ascii="Times New Roman" w:hAnsi="Times New Roman" w:eastAsia="仿宋" w:cs="Times New Roman"/>
        </w:rPr>
        <w:t>项目性质</w:t>
      </w:r>
      <w:r>
        <w:rPr>
          <w:rFonts w:hint="eastAsia" w:eastAsia="仿宋" w:cs="Times New Roman"/>
          <w:lang w:eastAsia="zh-CN"/>
        </w:rPr>
        <w:t>：</w:t>
      </w:r>
      <w:r>
        <w:rPr>
          <w:rFonts w:hint="eastAsia" w:eastAsia="仿宋" w:cs="Times New Roman"/>
          <w:lang w:val="en-US" w:eastAsia="zh-CN"/>
        </w:rPr>
        <w:t>新</w:t>
      </w:r>
      <w:r>
        <w:rPr>
          <w:rFonts w:hint="default" w:ascii="Times New Roman" w:hAnsi="Times New Roman" w:eastAsia="仿宋" w:cs="Times New Roman"/>
        </w:rPr>
        <w:t>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eastAsia="仿宋" w:cs="Times New Roman"/>
          <w:lang w:val="en-US" w:eastAsia="zh-CN"/>
        </w:rPr>
      </w:pPr>
      <w:bookmarkStart w:id="0" w:name="_GoBack"/>
      <w:bookmarkEnd w:id="0"/>
      <w:r>
        <w:rPr>
          <w:rFonts w:hint="default" w:ascii="Times New Roman" w:hAnsi="Times New Roman" w:eastAsia="仿宋" w:cs="Times New Roman"/>
        </w:rPr>
        <w:t>主要建设内容及规模</w:t>
      </w:r>
      <w:r>
        <w:rPr>
          <w:rFonts w:hint="default" w:ascii="Times New Roman" w:hAnsi="Times New Roman" w:eastAsia="仿宋" w:cs="Times New Roman"/>
          <w:lang w:val="en-US" w:eastAsia="zh-CN"/>
        </w:rPr>
        <w:t>建设内容</w:t>
      </w:r>
      <w:r>
        <w:rPr>
          <w:rFonts w:hint="eastAsia" w:ascii="Times New Roman" w:hAnsi="Times New Roman" w:eastAsia="仿宋" w:cs="Times New Roman"/>
          <w:lang w:val="en-US" w:eastAsia="zh-CN"/>
        </w:rPr>
        <w:t>及规模</w:t>
      </w:r>
      <w:r>
        <w:rPr>
          <w:rFonts w:hint="default" w:ascii="Times New Roman" w:hAnsi="Times New Roman" w:eastAsia="仿宋" w:cs="Times New Roman"/>
          <w:lang w:val="en-US" w:eastAsia="zh-CN"/>
        </w:rPr>
        <w:t>：</w:t>
      </w:r>
      <w:r>
        <w:rPr>
          <w:rFonts w:hint="eastAsia" w:ascii="Times New Roman" w:hAnsi="Times New Roman" w:eastAsia="仿宋" w:cs="Times New Roman"/>
          <w:lang w:val="en-US" w:eastAsia="zh-CN"/>
        </w:rPr>
        <w:t>本项目</w:t>
      </w:r>
      <w:r>
        <w:rPr>
          <w:rFonts w:hint="eastAsia" w:eastAsia="仿宋" w:cs="Times New Roman"/>
          <w:lang w:val="en-US" w:eastAsia="zh-CN"/>
        </w:rPr>
        <w:t>建设</w:t>
      </w:r>
      <w:r>
        <w:rPr>
          <w:rFonts w:hint="default" w:ascii="Times New Roman" w:hAnsi="Times New Roman" w:eastAsia="仿宋" w:cs="Times New Roman"/>
          <w:lang w:val="en-US" w:eastAsia="zh-CN"/>
        </w:rPr>
        <w:t>标准化厂房3栋，建筑面积约401</w:t>
      </w:r>
      <w:r>
        <w:rPr>
          <w:rFonts w:hint="eastAsia" w:ascii="Times New Roman" w:hAnsi="Times New Roman" w:eastAsia="仿宋" w:cs="Times New Roman"/>
          <w:lang w:val="en-US" w:eastAsia="zh-CN"/>
        </w:rPr>
        <w:t>21m</w:t>
      </w:r>
      <w:r>
        <w:rPr>
          <w:rFonts w:hint="eastAsia" w:ascii="Times New Roman" w:hAnsi="Times New Roman" w:eastAsia="仿宋" w:cs="Times New Roman"/>
          <w:vertAlign w:val="superscript"/>
          <w:lang w:val="en-US" w:eastAsia="zh-CN"/>
        </w:rPr>
        <w:t>2</w:t>
      </w:r>
      <w:r>
        <w:rPr>
          <w:rFonts w:hint="eastAsia" w:ascii="Times New Roman" w:hAnsi="Times New Roman" w:eastAsia="仿宋" w:cs="Times New Roman"/>
          <w:lang w:val="en-US" w:eastAsia="zh-CN"/>
        </w:rPr>
        <w:t>，综合楼1栋，新建</w:t>
      </w:r>
      <w:r>
        <w:rPr>
          <w:rFonts w:hint="default" w:ascii="Times New Roman" w:hAnsi="Times New Roman" w:eastAsia="仿宋" w:cs="Times New Roman"/>
          <w:lang w:val="en-US" w:eastAsia="zh-CN"/>
        </w:rPr>
        <w:t>污水处理站、事故水池、初期雨水池</w:t>
      </w:r>
      <w:r>
        <w:rPr>
          <w:rFonts w:hint="eastAsia" w:ascii="Times New Roman" w:hAnsi="Times New Roman" w:eastAsia="仿宋" w:cs="Times New Roman"/>
          <w:lang w:val="en-US" w:eastAsia="zh-CN"/>
        </w:rPr>
        <w:t>各1座，并配套废水、废气处理设施及公辅设施；购置回收生产线所需设备340余台（套）。项目将建成后拥有年处理动力电池极粉原材料3300吨、废三元锂电池6700吨的生产能力。</w:t>
      </w:r>
    </w:p>
    <w:p>
      <w:pPr>
        <w:pStyle w:val="2"/>
        <w:spacing w:before="0" w:after="0" w:line="360" w:lineRule="auto"/>
        <w:rPr>
          <w:rFonts w:hint="default" w:ascii="Times New Roman" w:hAnsi="Times New Roman" w:eastAsia="仿宋" w:cs="Times New Roman"/>
          <w:sz w:val="28"/>
        </w:rPr>
      </w:pPr>
      <w:r>
        <w:rPr>
          <w:rFonts w:hint="default" w:ascii="Times New Roman" w:hAnsi="Times New Roman" w:eastAsia="仿宋" w:cs="Times New Roman"/>
          <w:sz w:val="28"/>
        </w:rPr>
        <w:t>二、建设单位名称和联系方式</w:t>
      </w:r>
    </w:p>
    <w:p>
      <w:pPr>
        <w:pStyle w:val="2"/>
        <w:spacing w:before="0" w:after="0" w:line="360" w:lineRule="auto"/>
        <w:rPr>
          <w:rFonts w:hint="default" w:ascii="Times New Roman" w:hAnsi="Times New Roman" w:eastAsia="仿宋" w:cs="Times New Roman"/>
          <w:b w:val="0"/>
          <w:bCs w:val="0"/>
          <w:kern w:val="2"/>
          <w:sz w:val="24"/>
          <w:szCs w:val="24"/>
          <w:lang w:val="en-US" w:eastAsia="zh-CN" w:bidi="ar-SA"/>
        </w:rPr>
      </w:pPr>
      <w:r>
        <w:rPr>
          <w:rFonts w:hint="default" w:ascii="Times New Roman" w:hAnsi="Times New Roman" w:eastAsia="仿宋" w:cs="Times New Roman"/>
          <w:b w:val="0"/>
          <w:bCs w:val="0"/>
          <w:kern w:val="2"/>
          <w:sz w:val="24"/>
          <w:szCs w:val="24"/>
          <w:lang w:val="en-US" w:eastAsia="zh-CN" w:bidi="ar-SA"/>
        </w:rPr>
        <w:t>建设单位：凯立铂翠（铜川）金属材料有限公司；</w:t>
      </w:r>
    </w:p>
    <w:p>
      <w:pPr>
        <w:pStyle w:val="2"/>
        <w:spacing w:before="0" w:after="0" w:line="360" w:lineRule="auto"/>
        <w:rPr>
          <w:rFonts w:hint="default" w:ascii="Times New Roman" w:hAnsi="Times New Roman" w:eastAsia="仿宋" w:cs="Times New Roman"/>
          <w:sz w:val="28"/>
        </w:rPr>
      </w:pPr>
      <w:r>
        <w:rPr>
          <w:rFonts w:hint="default" w:ascii="Times New Roman" w:hAnsi="Times New Roman" w:eastAsia="仿宋" w:cs="Times New Roman"/>
          <w:b w:val="0"/>
          <w:bCs w:val="0"/>
          <w:kern w:val="2"/>
          <w:sz w:val="24"/>
          <w:szCs w:val="24"/>
          <w:lang w:val="en-US" w:eastAsia="zh-CN" w:bidi="ar-SA"/>
        </w:rPr>
        <w:t>地址：陕西省铜川市新区长虹南路30号；联系人：马工，13027627696；</w:t>
      </w:r>
      <w:r>
        <w:rPr>
          <w:rFonts w:hint="default" w:ascii="Times New Roman" w:hAnsi="Times New Roman" w:eastAsia="仿宋" w:cs="Times New Roman"/>
          <w:sz w:val="28"/>
        </w:rPr>
        <w:t>三、环境影响评价单位名称和联系方式</w:t>
      </w:r>
    </w:p>
    <w:p>
      <w:pPr>
        <w:ind w:firstLine="480"/>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单位名称：陕西省现代建筑设计研究院</w:t>
      </w:r>
      <w:r>
        <w:rPr>
          <w:rFonts w:hint="default" w:ascii="Times New Roman" w:hAnsi="Times New Roman" w:eastAsia="仿宋" w:cs="Times New Roman"/>
          <w:szCs w:val="21"/>
          <w:lang w:val="en-US" w:eastAsia="zh-CN"/>
        </w:rPr>
        <w:t>有限公司</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联系人：张工</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电话：029-81712386</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邮箱：zy_xdy@163.com</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联系地址：陕西省西安市</w:t>
      </w:r>
      <w:r>
        <w:rPr>
          <w:rFonts w:hint="eastAsia" w:eastAsia="仿宋" w:cs="Times New Roman"/>
          <w:szCs w:val="21"/>
          <w:lang w:val="en-US" w:eastAsia="zh-CN"/>
        </w:rPr>
        <w:t>浐灞生态区</w:t>
      </w:r>
      <w:r>
        <w:rPr>
          <w:rFonts w:hint="default" w:ascii="Times New Roman" w:hAnsi="Times New Roman" w:eastAsia="仿宋" w:cs="Times New Roman"/>
          <w:szCs w:val="21"/>
        </w:rPr>
        <w:t>兴泰七街168号</w:t>
      </w:r>
    </w:p>
    <w:p>
      <w:pPr>
        <w:pStyle w:val="2"/>
        <w:spacing w:before="0" w:after="0" w:line="360" w:lineRule="auto"/>
        <w:rPr>
          <w:rFonts w:hint="default" w:ascii="Times New Roman" w:hAnsi="Times New Roman" w:eastAsia="仿宋" w:cs="Times New Roman"/>
          <w:sz w:val="28"/>
        </w:rPr>
      </w:pPr>
      <w:r>
        <w:rPr>
          <w:rFonts w:hint="default" w:ascii="Times New Roman" w:hAnsi="Times New Roman" w:eastAsia="仿宋" w:cs="Times New Roman"/>
          <w:sz w:val="28"/>
        </w:rPr>
        <w:t>四、公众意见表的网络链接</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 xml:space="preserve">链接： https://pan.baidu.com/s/1e37XPIxgSjbKdMYJfU07rg </w:t>
      </w:r>
    </w:p>
    <w:p>
      <w:pPr>
        <w:ind w:firstLine="480"/>
        <w:rPr>
          <w:rFonts w:hint="default" w:ascii="Times New Roman" w:hAnsi="Times New Roman" w:eastAsia="仿宋" w:cs="Times New Roman"/>
          <w:szCs w:val="21"/>
        </w:rPr>
      </w:pPr>
      <w:r>
        <w:rPr>
          <w:rFonts w:hint="default" w:ascii="Times New Roman" w:hAnsi="Times New Roman" w:eastAsia="仿宋" w:cs="Times New Roman"/>
          <w:szCs w:val="21"/>
        </w:rPr>
        <w:t>提取码：xdzy</w:t>
      </w:r>
    </w:p>
    <w:p>
      <w:pPr>
        <w:pStyle w:val="2"/>
        <w:spacing w:before="0" w:after="0" w:line="360" w:lineRule="auto"/>
        <w:rPr>
          <w:rFonts w:hint="default" w:ascii="Times New Roman" w:hAnsi="Times New Roman" w:eastAsia="仿宋" w:cs="Times New Roman"/>
          <w:sz w:val="28"/>
        </w:rPr>
      </w:pPr>
      <w:r>
        <w:rPr>
          <w:rFonts w:hint="default" w:ascii="Times New Roman" w:hAnsi="Times New Roman" w:eastAsia="仿宋" w:cs="Times New Roman"/>
          <w:sz w:val="28"/>
        </w:rPr>
        <w:t>五、公众提出意见的主要方式及途径</w:t>
      </w:r>
    </w:p>
    <w:p>
      <w:pPr>
        <w:ind w:firstLine="480"/>
        <w:rPr>
          <w:rFonts w:hint="default" w:ascii="Times New Roman" w:hAnsi="Times New Roman" w:eastAsia="仿宋" w:cs="Times New Roman"/>
        </w:rPr>
      </w:pPr>
      <w:r>
        <w:rPr>
          <w:rFonts w:hint="default" w:ascii="Times New Roman" w:hAnsi="Times New Roman" w:eastAsia="仿宋" w:cs="Times New Roman"/>
        </w:rPr>
        <w:t>在环境影响报告书编制过程中，公众均可通过前述所列联系方式向建设单位提出与环境影响评价相关的意见，填写公众意见表形式进行反馈。</w:t>
      </w:r>
    </w:p>
    <w:p>
      <w:pPr>
        <w:ind w:firstLine="480"/>
        <w:rPr>
          <w:rFonts w:hint="default" w:ascii="Times New Roman" w:hAnsi="Times New Roman" w:eastAsia="仿宋" w:cs="Times New Roman"/>
        </w:rPr>
      </w:pPr>
    </w:p>
    <w:p>
      <w:pPr>
        <w:ind w:firstLine="480"/>
        <w:rPr>
          <w:rFonts w:hint="default" w:ascii="Times New Roman" w:hAnsi="Times New Roman" w:eastAsia="仿宋" w:cs="Times New Roman"/>
        </w:rPr>
      </w:pPr>
    </w:p>
    <w:p>
      <w:pPr>
        <w:ind w:firstLine="480"/>
        <w:rPr>
          <w:rFonts w:hint="default" w:ascii="Times New Roman" w:hAnsi="Times New Roman" w:eastAsia="仿宋" w:cs="Times New Roman"/>
        </w:rPr>
      </w:pPr>
    </w:p>
    <w:p>
      <w:pPr>
        <w:ind w:firstLine="480"/>
        <w:rPr>
          <w:rFonts w:hint="default" w:ascii="Times New Roman" w:hAnsi="Times New Roman" w:eastAsia="仿宋" w:cs="Times New Roman"/>
        </w:rPr>
      </w:pPr>
    </w:p>
    <w:p>
      <w:pPr>
        <w:ind w:right="960" w:firstLine="0" w:firstLineChars="0"/>
        <w:jc w:val="right"/>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lang w:val="en-US" w:eastAsia="zh-CN"/>
        </w:rPr>
        <w:t>凯立铂翠（铜川）金属材料有限公司</w:t>
      </w:r>
    </w:p>
    <w:p>
      <w:pPr>
        <w:ind w:right="960" w:firstLine="0" w:firstLineChars="0"/>
        <w:jc w:val="right"/>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202</w:t>
      </w:r>
      <w:r>
        <w:rPr>
          <w:rFonts w:hint="default" w:ascii="Times New Roman" w:hAnsi="Times New Roman" w:eastAsia="仿宋" w:cs="Times New Roman"/>
          <w:color w:val="000000" w:themeColor="text1"/>
          <w:lang w:val="en-US" w:eastAsia="zh-CN"/>
          <w14:textFill>
            <w14:solidFill>
              <w14:schemeClr w14:val="tx1"/>
            </w14:solidFill>
          </w14:textFill>
        </w:rPr>
        <w:t>4</w:t>
      </w:r>
      <w:r>
        <w:rPr>
          <w:rFonts w:hint="default" w:ascii="Times New Roman" w:hAnsi="Times New Roman" w:eastAsia="仿宋" w:cs="Times New Roman"/>
          <w:color w:val="000000" w:themeColor="text1"/>
          <w14:textFill>
            <w14:solidFill>
              <w14:schemeClr w14:val="tx1"/>
            </w14:solidFill>
          </w14:textFill>
        </w:rPr>
        <w:t>年</w:t>
      </w:r>
      <w:r>
        <w:rPr>
          <w:rFonts w:hint="default" w:ascii="Times New Roman" w:hAnsi="Times New Roman" w:eastAsia="仿宋" w:cs="Times New Roman"/>
          <w:color w:val="000000" w:themeColor="text1"/>
          <w:lang w:val="en-US" w:eastAsia="zh-CN"/>
          <w14:textFill>
            <w14:solidFill>
              <w14:schemeClr w14:val="tx1"/>
            </w14:solidFill>
          </w14:textFill>
        </w:rPr>
        <w:t>3</w:t>
      </w:r>
      <w:r>
        <w:rPr>
          <w:rFonts w:hint="default" w:ascii="Times New Roman" w:hAnsi="Times New Roman" w:eastAsia="仿宋" w:cs="Times New Roman"/>
          <w:color w:val="000000" w:themeColor="text1"/>
          <w14:textFill>
            <w14:solidFill>
              <w14:schemeClr w14:val="tx1"/>
            </w14:solidFill>
          </w14:textFill>
        </w:rPr>
        <w:t>月</w:t>
      </w:r>
      <w:r>
        <w:rPr>
          <w:rFonts w:hint="eastAsia" w:eastAsia="仿宋" w:cs="Times New Roman"/>
          <w:color w:val="000000" w:themeColor="text1"/>
          <w:lang w:val="en-US" w:eastAsia="zh-CN"/>
          <w14:textFill>
            <w14:solidFill>
              <w14:schemeClr w14:val="tx1"/>
            </w14:solidFill>
          </w14:textFill>
        </w:rPr>
        <w:t>20</w:t>
      </w:r>
      <w:r>
        <w:rPr>
          <w:rFonts w:hint="default" w:ascii="Times New Roman" w:hAnsi="Times New Roman" w:eastAsia="仿宋" w:cs="Times New Roman"/>
          <w:color w:val="000000" w:themeColor="text1"/>
          <w14:textFill>
            <w14:solidFill>
              <w14:schemeClr w14:val="tx1"/>
            </w14:solidFill>
          </w14:textFill>
        </w:rPr>
        <w:t>日</w:t>
      </w:r>
    </w:p>
    <w:p>
      <w:pPr>
        <w:ind w:firstLine="480"/>
        <w:rPr>
          <w:rFonts w:hint="default"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562591"/>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M2Y5OTQ1M2I0OWI4MGM5ZGQxYWM3NzM1MmVmNDEifQ=="/>
  </w:docVars>
  <w:rsids>
    <w:rsidRoot w:val="00B27FCC"/>
    <w:rsid w:val="000B1F29"/>
    <w:rsid w:val="00102BA1"/>
    <w:rsid w:val="00230130"/>
    <w:rsid w:val="00490D9D"/>
    <w:rsid w:val="0053404B"/>
    <w:rsid w:val="005B6ED9"/>
    <w:rsid w:val="006E010D"/>
    <w:rsid w:val="00700009"/>
    <w:rsid w:val="007B69D5"/>
    <w:rsid w:val="0080633A"/>
    <w:rsid w:val="009F4563"/>
    <w:rsid w:val="00A4660D"/>
    <w:rsid w:val="00A924C6"/>
    <w:rsid w:val="00AA5F0A"/>
    <w:rsid w:val="00B27FCC"/>
    <w:rsid w:val="00CF7914"/>
    <w:rsid w:val="00DA7D6F"/>
    <w:rsid w:val="00E918D9"/>
    <w:rsid w:val="00EE24DB"/>
    <w:rsid w:val="00F86CBB"/>
    <w:rsid w:val="0B906535"/>
    <w:rsid w:val="0C1110C3"/>
    <w:rsid w:val="0CDF4C8B"/>
    <w:rsid w:val="29695EB7"/>
    <w:rsid w:val="327061DF"/>
    <w:rsid w:val="37292A98"/>
    <w:rsid w:val="37EE0E38"/>
    <w:rsid w:val="404D4E1D"/>
    <w:rsid w:val="41764F49"/>
    <w:rsid w:val="50F87728"/>
    <w:rsid w:val="522A34D0"/>
    <w:rsid w:val="537D2167"/>
    <w:rsid w:val="59E96D6F"/>
    <w:rsid w:val="5A3317D1"/>
    <w:rsid w:val="602F5D4C"/>
    <w:rsid w:val="716D7797"/>
    <w:rsid w:val="795D1F6F"/>
    <w:rsid w:val="799A502E"/>
    <w:rsid w:val="7FC7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56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8"/>
    <w:autoRedefine/>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autoRedefine/>
    <w:semiHidden/>
    <w:unhideWhenUsed/>
    <w:qFormat/>
    <w:uiPriority w:val="0"/>
    <w:rPr>
      <w:color w:val="0000FF"/>
      <w:u w:val="single"/>
    </w:rPr>
  </w:style>
  <w:style w:type="character" w:customStyle="1" w:styleId="8">
    <w:name w:val="标题 1 字符"/>
    <w:basedOn w:val="6"/>
    <w:link w:val="2"/>
    <w:autoRedefine/>
    <w:qFormat/>
    <w:uiPriority w:val="9"/>
    <w:rPr>
      <w:rFonts w:ascii="Times New Roman" w:hAnsi="Times New Roman" w:eastAsia="宋体" w:cs="Times New Roman"/>
      <w:b/>
      <w:bCs/>
      <w:kern w:val="44"/>
      <w:sz w:val="44"/>
      <w:szCs w:val="44"/>
    </w:rPr>
  </w:style>
  <w:style w:type="character" w:customStyle="1" w:styleId="9">
    <w:name w:val="页眉 字符"/>
    <w:basedOn w:val="6"/>
    <w:link w:val="4"/>
    <w:autoRedefine/>
    <w:qFormat/>
    <w:uiPriority w:val="99"/>
    <w:rPr>
      <w:rFonts w:ascii="Times New Roman" w:hAnsi="Times New Roman" w:eastAsia="宋体" w:cs="Times New Roman"/>
      <w:sz w:val="18"/>
      <w:szCs w:val="18"/>
    </w:rPr>
  </w:style>
  <w:style w:type="character" w:customStyle="1" w:styleId="10">
    <w:name w:val="页脚 字符"/>
    <w:basedOn w:val="6"/>
    <w:link w:val="3"/>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137</Words>
  <Characters>781</Characters>
  <Lines>6</Lines>
  <Paragraphs>1</Paragraphs>
  <TotalTime>8</TotalTime>
  <ScaleCrop>false</ScaleCrop>
  <LinksUpToDate>false</LinksUpToDate>
  <CharactersWithSpaces>917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2021-08-19T01:11:00Z</dcterms:created>
  <dc:creator>张 莹</dc:creator>
  <cp:lastModifiedBy>黄帝橙</cp:lastModifiedBy>
  <dcterms:modified xsi:type="dcterms:W3CDTF">2024-03-27T12:51:17Z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E5C6DF1844AE48FAB953C99FAE37C08A_13</vt:lpwstr>
  </property>
</Properties>
</file>